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BDF13C" w14:textId="77777777" w:rsidR="00CD1C02" w:rsidRDefault="00A378D3" w:rsidP="00A378D3">
      <w:pPr>
        <w:pStyle w:val="Heading1"/>
      </w:pPr>
      <w:r>
        <w:t>Exercise: Trace Backpropagation</w:t>
      </w:r>
    </w:p>
    <w:p w14:paraId="1CDC3FC6" w14:textId="77777777" w:rsidR="00A378D3" w:rsidRDefault="00A378D3" w:rsidP="00A378D3"/>
    <w:p w14:paraId="48875284" w14:textId="5675B5AA" w:rsidR="00A378D3" w:rsidRDefault="00A378D3" w:rsidP="00A378D3">
      <w:r w:rsidRPr="00A378D3">
        <w:t xml:space="preserve">Consider a neural net with one hidden layer, two inputs </w:t>
      </w:r>
      <w:r w:rsidRPr="00A378D3">
        <w:rPr>
          <w:i/>
        </w:rPr>
        <w:t>a</w:t>
      </w:r>
      <w:r w:rsidRPr="00A378D3">
        <w:t xml:space="preserve"> and </w:t>
      </w:r>
      <w:r w:rsidRPr="00A378D3">
        <w:rPr>
          <w:i/>
        </w:rPr>
        <w:t>b</w:t>
      </w:r>
      <w:r>
        <w:t xml:space="preserve">, one hidden unit </w:t>
      </w:r>
      <w:r>
        <w:rPr>
          <w:i/>
        </w:rPr>
        <w:t>c</w:t>
      </w:r>
      <w:r>
        <w:t xml:space="preserve">, and one output unit </w:t>
      </w:r>
      <w:r>
        <w:rPr>
          <w:i/>
        </w:rPr>
        <w:t>d</w:t>
      </w:r>
      <w:r>
        <w:t xml:space="preserve">. </w:t>
      </w:r>
      <w:r w:rsidR="00811F9F">
        <w:t xml:space="preserve">The activation function is the sigmoid for each node. </w:t>
      </w:r>
      <w:r>
        <w:t>This network has five weights (</w:t>
      </w:r>
      <w:proofErr w:type="spellStart"/>
      <w:r>
        <w:rPr>
          <w:i/>
        </w:rPr>
        <w:t>w</w:t>
      </w:r>
      <w:r w:rsidR="003D3573">
        <w:rPr>
          <w:i/>
          <w:sz w:val="22"/>
          <w:vertAlign w:val="subscript"/>
        </w:rPr>
        <w:t>ac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w</w:t>
      </w:r>
      <w:r w:rsidRPr="004814A1">
        <w:rPr>
          <w:i/>
          <w:vertAlign w:val="subscript"/>
        </w:rPr>
        <w:t>b</w:t>
      </w:r>
      <w:r w:rsidR="008432AE">
        <w:rPr>
          <w:i/>
          <w:vertAlign w:val="subscript"/>
        </w:rPr>
        <w:t>c</w:t>
      </w:r>
      <w:proofErr w:type="spellEnd"/>
      <w:r>
        <w:rPr>
          <w:i/>
        </w:rPr>
        <w:t>, w</w:t>
      </w:r>
      <w:r w:rsidRPr="004814A1">
        <w:rPr>
          <w:i/>
          <w:vertAlign w:val="subscript"/>
        </w:rPr>
        <w:t>0</w:t>
      </w:r>
      <w:r w:rsidR="003D3573">
        <w:rPr>
          <w:i/>
          <w:vertAlign w:val="subscript"/>
        </w:rPr>
        <w:t>c</w:t>
      </w:r>
      <w:r>
        <w:rPr>
          <w:i/>
        </w:rPr>
        <w:t xml:space="preserve">, </w:t>
      </w:r>
      <w:proofErr w:type="spellStart"/>
      <w:r>
        <w:rPr>
          <w:i/>
        </w:rPr>
        <w:t>w</w:t>
      </w:r>
      <w:r w:rsidRPr="004814A1">
        <w:rPr>
          <w:i/>
          <w:vertAlign w:val="subscript"/>
        </w:rPr>
        <w:t>c</w:t>
      </w:r>
      <w:r w:rsidR="008432AE">
        <w:rPr>
          <w:i/>
          <w:vertAlign w:val="subscript"/>
        </w:rPr>
        <w:t>d</w:t>
      </w:r>
      <w:proofErr w:type="spellEnd"/>
      <w:r>
        <w:rPr>
          <w:i/>
        </w:rPr>
        <w:t>, w</w:t>
      </w:r>
      <w:r w:rsidRPr="004814A1">
        <w:rPr>
          <w:i/>
          <w:vertAlign w:val="subscript"/>
        </w:rPr>
        <w:t>0</w:t>
      </w:r>
      <w:r w:rsidR="008432AE">
        <w:rPr>
          <w:i/>
          <w:vertAlign w:val="subscript"/>
        </w:rPr>
        <w:t>d</w:t>
      </w:r>
      <w:r>
        <w:rPr>
          <w:i/>
        </w:rPr>
        <w:t>)</w:t>
      </w:r>
      <w:r>
        <w:t xml:space="preserve">, where </w:t>
      </w:r>
      <w:r w:rsidR="008432AE">
        <w:rPr>
          <w:i/>
        </w:rPr>
        <w:t>w</w:t>
      </w:r>
      <w:r w:rsidRPr="00DD78FD">
        <w:rPr>
          <w:i/>
          <w:vertAlign w:val="subscript"/>
        </w:rPr>
        <w:t>0</w:t>
      </w:r>
      <w:r w:rsidR="008432AE" w:rsidRPr="00DD78FD">
        <w:rPr>
          <w:i/>
          <w:vertAlign w:val="subscript"/>
        </w:rPr>
        <w:t>x</w:t>
      </w:r>
      <w:r>
        <w:t xml:space="preserve"> represents the bias or threshold weight for unit </w:t>
      </w:r>
      <w:r>
        <w:rPr>
          <w:i/>
        </w:rPr>
        <w:t>x</w:t>
      </w:r>
      <w:r>
        <w:t>. Initialize these weights to the values (.1,.1,.1,.1,.1), then give their values after each of the first two training iterations of Backprop</w:t>
      </w:r>
      <w:r w:rsidR="00B201A4">
        <w:t>a</w:t>
      </w:r>
      <w:r w:rsidR="008432AE">
        <w:t>gation algorithm. Assume</w:t>
      </w:r>
      <w:r>
        <w:t xml:space="preserve"> learni</w:t>
      </w:r>
      <w:r w:rsidR="004814A1">
        <w:t xml:space="preserve">ng rate (step size) of 0.3, </w:t>
      </w:r>
      <w:r>
        <w:t>stochastic (incremental) gradient descent</w:t>
      </w:r>
      <w:r w:rsidR="004814A1">
        <w:t xml:space="preserve"> (without momentum)</w:t>
      </w:r>
      <w:r>
        <w:t>, and the following training examples:</w:t>
      </w:r>
    </w:p>
    <w:p w14:paraId="0A7565A7" w14:textId="77777777" w:rsidR="00A378D3" w:rsidRDefault="00A378D3" w:rsidP="00A378D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5"/>
        <w:gridCol w:w="2215"/>
        <w:gridCol w:w="2216"/>
        <w:gridCol w:w="2216"/>
      </w:tblGrid>
      <w:tr w:rsidR="00B04F4F" w14:paraId="384C9EB1" w14:textId="77777777" w:rsidTr="00B04F4F">
        <w:tc>
          <w:tcPr>
            <w:tcW w:w="2215" w:type="dxa"/>
          </w:tcPr>
          <w:p w14:paraId="743A34FC" w14:textId="25C40E95" w:rsidR="00B04F4F" w:rsidRDefault="00BC3E64" w:rsidP="00A378D3">
            <w:r>
              <w:t>Data Point</w:t>
            </w:r>
          </w:p>
        </w:tc>
        <w:tc>
          <w:tcPr>
            <w:tcW w:w="2215" w:type="dxa"/>
          </w:tcPr>
          <w:p w14:paraId="780F96F6" w14:textId="462D3A33" w:rsidR="00B04F4F" w:rsidRDefault="00B04F4F" w:rsidP="00A378D3">
            <w:r>
              <w:t>a</w:t>
            </w:r>
          </w:p>
        </w:tc>
        <w:tc>
          <w:tcPr>
            <w:tcW w:w="2216" w:type="dxa"/>
          </w:tcPr>
          <w:p w14:paraId="091F5F78" w14:textId="4EE76218" w:rsidR="00B04F4F" w:rsidRDefault="00B04F4F" w:rsidP="00A378D3">
            <w:r>
              <w:t>b</w:t>
            </w:r>
          </w:p>
        </w:tc>
        <w:tc>
          <w:tcPr>
            <w:tcW w:w="2216" w:type="dxa"/>
          </w:tcPr>
          <w:p w14:paraId="139E3B10" w14:textId="68BD2FD2" w:rsidR="00B04F4F" w:rsidRDefault="00B201A4" w:rsidP="00A378D3">
            <w:r>
              <w:t>d</w:t>
            </w:r>
          </w:p>
        </w:tc>
      </w:tr>
      <w:tr w:rsidR="00B04F4F" w14:paraId="2C0B7E69" w14:textId="77777777" w:rsidTr="00B04F4F">
        <w:tc>
          <w:tcPr>
            <w:tcW w:w="2215" w:type="dxa"/>
          </w:tcPr>
          <w:p w14:paraId="6E70C9E2" w14:textId="4CFC06EB" w:rsidR="00B04F4F" w:rsidRDefault="00577B2C" w:rsidP="00A378D3">
            <w:r>
              <w:t>x</w:t>
            </w:r>
            <w:r w:rsidR="008D6570" w:rsidRPr="008D6570">
              <w:rPr>
                <w:vertAlign w:val="subscript"/>
              </w:rPr>
              <w:t>1</w:t>
            </w:r>
          </w:p>
        </w:tc>
        <w:tc>
          <w:tcPr>
            <w:tcW w:w="2215" w:type="dxa"/>
          </w:tcPr>
          <w:p w14:paraId="77FDDE48" w14:textId="501E88F3" w:rsidR="00B04F4F" w:rsidRDefault="00B04F4F" w:rsidP="00A378D3">
            <w:r>
              <w:t>1</w:t>
            </w:r>
          </w:p>
        </w:tc>
        <w:tc>
          <w:tcPr>
            <w:tcW w:w="2216" w:type="dxa"/>
          </w:tcPr>
          <w:p w14:paraId="614561AC" w14:textId="3E78A4A0" w:rsidR="00B04F4F" w:rsidRDefault="00B04F4F" w:rsidP="00A378D3">
            <w:r>
              <w:t>0</w:t>
            </w:r>
          </w:p>
        </w:tc>
        <w:tc>
          <w:tcPr>
            <w:tcW w:w="2216" w:type="dxa"/>
          </w:tcPr>
          <w:p w14:paraId="3DC0E484" w14:textId="35505981" w:rsidR="00B04F4F" w:rsidRDefault="00B04F4F" w:rsidP="00A378D3">
            <w:r>
              <w:t>1</w:t>
            </w:r>
          </w:p>
        </w:tc>
      </w:tr>
      <w:tr w:rsidR="00B04F4F" w14:paraId="2F63242E" w14:textId="77777777" w:rsidTr="00B04F4F">
        <w:tc>
          <w:tcPr>
            <w:tcW w:w="2215" w:type="dxa"/>
          </w:tcPr>
          <w:p w14:paraId="4FFD4F8B" w14:textId="029793BC" w:rsidR="00B04F4F" w:rsidRDefault="004D68D9" w:rsidP="00A378D3">
            <w:r>
              <w:t>x</w:t>
            </w:r>
            <w:r w:rsidR="00B04F4F" w:rsidRPr="008D6570">
              <w:rPr>
                <w:vertAlign w:val="subscript"/>
              </w:rPr>
              <w:t>2</w:t>
            </w:r>
          </w:p>
        </w:tc>
        <w:tc>
          <w:tcPr>
            <w:tcW w:w="2215" w:type="dxa"/>
          </w:tcPr>
          <w:p w14:paraId="43E179B0" w14:textId="4FEAB3E9" w:rsidR="00B04F4F" w:rsidRDefault="00B04F4F" w:rsidP="00A378D3">
            <w:r>
              <w:t>0</w:t>
            </w:r>
          </w:p>
        </w:tc>
        <w:tc>
          <w:tcPr>
            <w:tcW w:w="2216" w:type="dxa"/>
          </w:tcPr>
          <w:p w14:paraId="3C0627E2" w14:textId="7A04C44A" w:rsidR="00B04F4F" w:rsidRDefault="00B04F4F" w:rsidP="00A378D3">
            <w:r>
              <w:t>1</w:t>
            </w:r>
          </w:p>
        </w:tc>
        <w:tc>
          <w:tcPr>
            <w:tcW w:w="2216" w:type="dxa"/>
          </w:tcPr>
          <w:p w14:paraId="5334E5DD" w14:textId="6686795C" w:rsidR="00B04F4F" w:rsidRDefault="00B04F4F" w:rsidP="00A378D3">
            <w:r>
              <w:t>0</w:t>
            </w:r>
          </w:p>
        </w:tc>
      </w:tr>
    </w:tbl>
    <w:p w14:paraId="54C96706" w14:textId="77777777" w:rsidR="00A378D3" w:rsidRDefault="00A378D3" w:rsidP="00A378D3"/>
    <w:p w14:paraId="5F635C7F" w14:textId="631E7F4F" w:rsidR="00FF652C" w:rsidRDefault="00FF652C" w:rsidP="00A378D3">
      <w:pPr>
        <w:pStyle w:val="ListParagraph"/>
        <w:numPr>
          <w:ilvl w:val="0"/>
          <w:numId w:val="2"/>
        </w:numPr>
      </w:pPr>
      <w:r>
        <w:t xml:space="preserve">Using the notation in the </w:t>
      </w:r>
      <w:r w:rsidR="00DD78FD">
        <w:t>slides</w:t>
      </w:r>
      <w:r>
        <w:t>, show the formulas for com</w:t>
      </w:r>
      <w:r w:rsidR="00C45F20">
        <w:t xml:space="preserve">puting the following quantities, for any node </w:t>
      </w:r>
      <w:r w:rsidR="00C45F20">
        <w:rPr>
          <w:i/>
        </w:rPr>
        <w:t>x:</w:t>
      </w:r>
    </w:p>
    <w:p w14:paraId="3C4C9257" w14:textId="6C50C102" w:rsidR="00C45F20" w:rsidRDefault="00FF652C" w:rsidP="00FF652C">
      <w:pPr>
        <w:pStyle w:val="ListParagraph"/>
        <w:numPr>
          <w:ilvl w:val="1"/>
          <w:numId w:val="2"/>
        </w:numPr>
      </w:pPr>
      <w:r>
        <w:t>a</w:t>
      </w:r>
      <w:r w:rsidRPr="00FF652C">
        <w:rPr>
          <w:vertAlign w:val="subscript"/>
        </w:rPr>
        <w:t>x</w:t>
      </w:r>
      <w:r w:rsidR="00C45F20">
        <w:t xml:space="preserve"> </w:t>
      </w:r>
    </w:p>
    <w:p w14:paraId="06080DDB" w14:textId="2E6C2F64" w:rsidR="00FF652C" w:rsidRPr="00DD78FD" w:rsidRDefault="00DD78FD" w:rsidP="00FF652C">
      <w:pPr>
        <w:pStyle w:val="ListParagraph"/>
        <w:numPr>
          <w:ilvl w:val="1"/>
          <w:numId w:val="2"/>
        </w:numPr>
        <w:rPr>
          <w:sz w:val="32"/>
        </w:rPr>
      </w:pPr>
      <w:r w:rsidRPr="00DD78FD">
        <w:rPr>
          <w:sz w:val="32"/>
          <w:vertAlign w:val="subscript"/>
        </w:rPr>
        <w:sym w:font="Symbol" w:char="F044"/>
      </w:r>
      <w:r w:rsidRPr="00DD78FD">
        <w:rPr>
          <w:sz w:val="32"/>
          <w:vertAlign w:val="subscript"/>
        </w:rPr>
        <w:t>[x]</w:t>
      </w:r>
    </w:p>
    <w:p w14:paraId="114E5FEB" w14:textId="2A4F3C41" w:rsidR="00C45F20" w:rsidRDefault="00C45F20" w:rsidP="00FF652C">
      <w:pPr>
        <w:pStyle w:val="ListParagraph"/>
        <w:numPr>
          <w:ilvl w:val="1"/>
          <w:numId w:val="2"/>
        </w:numPr>
      </w:pPr>
      <w:r w:rsidRPr="00C45F20">
        <w:t>Weight update for</w:t>
      </w:r>
      <w:r>
        <w:rPr>
          <w:vertAlign w:val="subscript"/>
        </w:rPr>
        <w:t xml:space="preserve"> </w:t>
      </w:r>
      <w:proofErr w:type="spellStart"/>
      <w:r>
        <w:t>w</w:t>
      </w:r>
      <w:r w:rsidRPr="00C45F20">
        <w:rPr>
          <w:vertAlign w:val="subscript"/>
        </w:rPr>
        <w:t>xy</w:t>
      </w:r>
      <w:proofErr w:type="spellEnd"/>
      <w:r>
        <w:rPr>
          <w:vertAlign w:val="subscript"/>
        </w:rPr>
        <w:br/>
      </w:r>
    </w:p>
    <w:p w14:paraId="68854743" w14:textId="43635B86" w:rsidR="00D959D8" w:rsidRDefault="00FF652C" w:rsidP="00A378D3">
      <w:pPr>
        <w:pStyle w:val="ListParagraph"/>
        <w:numPr>
          <w:ilvl w:val="0"/>
          <w:numId w:val="2"/>
        </w:numPr>
      </w:pPr>
      <w:r>
        <w:t xml:space="preserve">Fill in the following table using the formulas from </w:t>
      </w:r>
      <w:r w:rsidR="003900F7">
        <w:t>the slides</w:t>
      </w:r>
      <w:bookmarkStart w:id="0" w:name="_GoBack"/>
      <w:bookmarkEnd w:id="0"/>
      <w:r>
        <w:t>.</w:t>
      </w:r>
      <w:r w:rsidR="008432AE">
        <w:t xml:space="preserve"> You can expand this</w:t>
      </w:r>
      <w:r w:rsidR="00B201A4">
        <w:t xml:space="preserve"> to include more information (e.g. derivatives of activation functions) if you like.</w:t>
      </w:r>
    </w:p>
    <w:p w14:paraId="3CE06CB2" w14:textId="77777777" w:rsidR="00B201A4" w:rsidRDefault="00B201A4" w:rsidP="00A378D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2"/>
        <w:gridCol w:w="894"/>
        <w:gridCol w:w="901"/>
        <w:gridCol w:w="907"/>
        <w:gridCol w:w="913"/>
        <w:gridCol w:w="779"/>
        <w:gridCol w:w="779"/>
        <w:gridCol w:w="779"/>
        <w:gridCol w:w="779"/>
        <w:gridCol w:w="779"/>
      </w:tblGrid>
      <w:tr w:rsidR="008432AE" w14:paraId="3A26EE5C" w14:textId="54A2DF15" w:rsidTr="008432AE">
        <w:tc>
          <w:tcPr>
            <w:tcW w:w="1352" w:type="dxa"/>
          </w:tcPr>
          <w:p w14:paraId="509DDFC2" w14:textId="3210121E" w:rsidR="008432AE" w:rsidRDefault="00DD78FD" w:rsidP="00A378D3">
            <w:r>
              <w:t>Data Point</w:t>
            </w:r>
          </w:p>
        </w:tc>
        <w:tc>
          <w:tcPr>
            <w:tcW w:w="894" w:type="dxa"/>
          </w:tcPr>
          <w:p w14:paraId="539DF9CE" w14:textId="1966E98F" w:rsidR="008432AE" w:rsidRDefault="008432AE" w:rsidP="00A378D3">
            <w:r>
              <w:t>a</w:t>
            </w:r>
            <w:r w:rsidRPr="00B201A4">
              <w:rPr>
                <w:vertAlign w:val="subscript"/>
              </w:rPr>
              <w:t>c</w:t>
            </w:r>
          </w:p>
        </w:tc>
        <w:tc>
          <w:tcPr>
            <w:tcW w:w="901" w:type="dxa"/>
          </w:tcPr>
          <w:p w14:paraId="6E8535FD" w14:textId="645B75F3" w:rsidR="008432AE" w:rsidRDefault="00DD78FD" w:rsidP="00DD78FD">
            <w:r w:rsidRPr="00DD78FD">
              <w:rPr>
                <w:rFonts w:ascii="Cambria" w:hAnsi="Cambria"/>
                <w:vertAlign w:val="subscript"/>
              </w:rPr>
              <w:sym w:font="Symbol" w:char="F044"/>
            </w:r>
            <w:r>
              <w:rPr>
                <w:rFonts w:ascii="Cambria" w:hAnsi="Cambria"/>
                <w:vertAlign w:val="subscript"/>
              </w:rPr>
              <w:t>[</w:t>
            </w:r>
            <w:r w:rsidR="008432AE" w:rsidRPr="00B201A4">
              <w:rPr>
                <w:vertAlign w:val="subscript"/>
              </w:rPr>
              <w:t>c</w:t>
            </w:r>
            <w:r>
              <w:rPr>
                <w:vertAlign w:val="subscript"/>
              </w:rPr>
              <w:t>]</w:t>
            </w:r>
          </w:p>
        </w:tc>
        <w:tc>
          <w:tcPr>
            <w:tcW w:w="907" w:type="dxa"/>
          </w:tcPr>
          <w:p w14:paraId="0775292B" w14:textId="4DC76C67" w:rsidR="008432AE" w:rsidRDefault="008432AE" w:rsidP="00A378D3">
            <w:r>
              <w:t>a</w:t>
            </w:r>
            <w:r w:rsidRPr="00B201A4">
              <w:rPr>
                <w:vertAlign w:val="subscript"/>
              </w:rPr>
              <w:t>d</w:t>
            </w:r>
          </w:p>
        </w:tc>
        <w:tc>
          <w:tcPr>
            <w:tcW w:w="913" w:type="dxa"/>
          </w:tcPr>
          <w:p w14:paraId="34B90CA5" w14:textId="64A0A668" w:rsidR="008432AE" w:rsidRDefault="00DD78FD" w:rsidP="00A378D3">
            <w:r w:rsidRPr="00DD78FD">
              <w:rPr>
                <w:rFonts w:ascii="Cambria" w:hAnsi="Cambria"/>
                <w:vertAlign w:val="subscript"/>
              </w:rPr>
              <w:sym w:font="Symbol" w:char="F044"/>
            </w:r>
            <w:r>
              <w:rPr>
                <w:rFonts w:ascii="Cambria" w:hAnsi="Cambria"/>
                <w:vertAlign w:val="subscript"/>
              </w:rPr>
              <w:t>[</w:t>
            </w:r>
            <w:r>
              <w:rPr>
                <w:rFonts w:ascii="Cambria" w:hAnsi="Cambria"/>
                <w:vertAlign w:val="subscript"/>
              </w:rPr>
              <w:t>d</w:t>
            </w:r>
            <w:r>
              <w:rPr>
                <w:vertAlign w:val="subscript"/>
              </w:rPr>
              <w:t>]</w:t>
            </w:r>
          </w:p>
        </w:tc>
        <w:tc>
          <w:tcPr>
            <w:tcW w:w="779" w:type="dxa"/>
          </w:tcPr>
          <w:p w14:paraId="35193BC6" w14:textId="600ECA9F" w:rsidR="008432AE" w:rsidRDefault="008432AE" w:rsidP="00A378D3">
            <w:pPr>
              <w:rPr>
                <w:rFonts w:ascii="Cambria" w:hAnsi="Cambria"/>
              </w:rPr>
            </w:pPr>
            <w:r>
              <w:t>w</w:t>
            </w:r>
            <w:r>
              <w:rPr>
                <w:vertAlign w:val="subscript"/>
              </w:rPr>
              <w:t>0c</w:t>
            </w:r>
          </w:p>
        </w:tc>
        <w:tc>
          <w:tcPr>
            <w:tcW w:w="779" w:type="dxa"/>
          </w:tcPr>
          <w:p w14:paraId="0C99C7F4" w14:textId="78CBD71E" w:rsidR="008432AE" w:rsidRDefault="008432AE" w:rsidP="00A378D3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w</w:t>
            </w:r>
            <w:r>
              <w:rPr>
                <w:vertAlign w:val="subscript"/>
              </w:rPr>
              <w:t>ac</w:t>
            </w:r>
            <w:proofErr w:type="spellEnd"/>
          </w:p>
        </w:tc>
        <w:tc>
          <w:tcPr>
            <w:tcW w:w="779" w:type="dxa"/>
          </w:tcPr>
          <w:p w14:paraId="4F2D2C47" w14:textId="4900FE20" w:rsidR="008432AE" w:rsidRDefault="008432AE" w:rsidP="00A378D3">
            <w:pPr>
              <w:rPr>
                <w:rFonts w:ascii="Cambria" w:hAnsi="Cambria"/>
              </w:rPr>
            </w:pPr>
            <w:proofErr w:type="spellStart"/>
            <w:r>
              <w:t>w</w:t>
            </w:r>
            <w:r>
              <w:rPr>
                <w:vertAlign w:val="subscript"/>
              </w:rPr>
              <w:t>bc</w:t>
            </w:r>
            <w:proofErr w:type="spellEnd"/>
          </w:p>
        </w:tc>
        <w:tc>
          <w:tcPr>
            <w:tcW w:w="779" w:type="dxa"/>
          </w:tcPr>
          <w:p w14:paraId="130879B6" w14:textId="1D812F58" w:rsidR="008432AE" w:rsidRDefault="008432AE" w:rsidP="00A378D3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w</w:t>
            </w:r>
            <w:r>
              <w:rPr>
                <w:vertAlign w:val="subscript"/>
              </w:rPr>
              <w:t>cd</w:t>
            </w:r>
            <w:proofErr w:type="spellEnd"/>
          </w:p>
        </w:tc>
        <w:tc>
          <w:tcPr>
            <w:tcW w:w="779" w:type="dxa"/>
          </w:tcPr>
          <w:p w14:paraId="0755023F" w14:textId="6B1DEE1F" w:rsidR="008432AE" w:rsidRDefault="008432AE" w:rsidP="00A378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  <w:r>
              <w:rPr>
                <w:vertAlign w:val="subscript"/>
              </w:rPr>
              <w:t>0d</w:t>
            </w:r>
          </w:p>
        </w:tc>
      </w:tr>
      <w:tr w:rsidR="008432AE" w14:paraId="0B41AC47" w14:textId="6343E7A7" w:rsidTr="008432AE">
        <w:tc>
          <w:tcPr>
            <w:tcW w:w="1352" w:type="dxa"/>
          </w:tcPr>
          <w:p w14:paraId="0292FFCA" w14:textId="73DF6B1A" w:rsidR="008432AE" w:rsidRDefault="008432AE" w:rsidP="00A378D3">
            <w:r>
              <w:t>x</w:t>
            </w:r>
            <w:r w:rsidRPr="008D6570">
              <w:rPr>
                <w:vertAlign w:val="subscript"/>
              </w:rPr>
              <w:t>1</w:t>
            </w:r>
          </w:p>
        </w:tc>
        <w:tc>
          <w:tcPr>
            <w:tcW w:w="894" w:type="dxa"/>
          </w:tcPr>
          <w:p w14:paraId="5C6B9CFB" w14:textId="77777777" w:rsidR="008432AE" w:rsidRDefault="008432AE" w:rsidP="00A378D3"/>
        </w:tc>
        <w:tc>
          <w:tcPr>
            <w:tcW w:w="901" w:type="dxa"/>
          </w:tcPr>
          <w:p w14:paraId="277236A8" w14:textId="77777777" w:rsidR="008432AE" w:rsidRDefault="008432AE" w:rsidP="00A378D3"/>
        </w:tc>
        <w:tc>
          <w:tcPr>
            <w:tcW w:w="907" w:type="dxa"/>
          </w:tcPr>
          <w:p w14:paraId="63A7A3F8" w14:textId="77777777" w:rsidR="008432AE" w:rsidRDefault="008432AE" w:rsidP="00A378D3"/>
        </w:tc>
        <w:tc>
          <w:tcPr>
            <w:tcW w:w="913" w:type="dxa"/>
          </w:tcPr>
          <w:p w14:paraId="314A523D" w14:textId="77777777" w:rsidR="008432AE" w:rsidRDefault="008432AE" w:rsidP="00A378D3"/>
        </w:tc>
        <w:tc>
          <w:tcPr>
            <w:tcW w:w="779" w:type="dxa"/>
          </w:tcPr>
          <w:p w14:paraId="1C7D207D" w14:textId="77777777" w:rsidR="008432AE" w:rsidRDefault="008432AE" w:rsidP="00A378D3"/>
        </w:tc>
        <w:tc>
          <w:tcPr>
            <w:tcW w:w="779" w:type="dxa"/>
          </w:tcPr>
          <w:p w14:paraId="31610774" w14:textId="77777777" w:rsidR="008432AE" w:rsidRDefault="008432AE" w:rsidP="00A378D3"/>
        </w:tc>
        <w:tc>
          <w:tcPr>
            <w:tcW w:w="779" w:type="dxa"/>
          </w:tcPr>
          <w:p w14:paraId="616D10F5" w14:textId="77777777" w:rsidR="008432AE" w:rsidRDefault="008432AE" w:rsidP="00A378D3"/>
        </w:tc>
        <w:tc>
          <w:tcPr>
            <w:tcW w:w="779" w:type="dxa"/>
          </w:tcPr>
          <w:p w14:paraId="30307BF8" w14:textId="77777777" w:rsidR="008432AE" w:rsidRDefault="008432AE" w:rsidP="00A378D3"/>
        </w:tc>
        <w:tc>
          <w:tcPr>
            <w:tcW w:w="779" w:type="dxa"/>
          </w:tcPr>
          <w:p w14:paraId="3F1AD76C" w14:textId="77777777" w:rsidR="008432AE" w:rsidRDefault="008432AE" w:rsidP="00A378D3"/>
        </w:tc>
      </w:tr>
      <w:tr w:rsidR="008432AE" w14:paraId="3F0E274D" w14:textId="03C71757" w:rsidTr="008432AE">
        <w:tc>
          <w:tcPr>
            <w:tcW w:w="1352" w:type="dxa"/>
          </w:tcPr>
          <w:p w14:paraId="717AE985" w14:textId="346E9D84" w:rsidR="008432AE" w:rsidRDefault="008432AE" w:rsidP="00A378D3">
            <w:r>
              <w:t>x</w:t>
            </w:r>
            <w:r w:rsidRPr="008D6570">
              <w:rPr>
                <w:vertAlign w:val="subscript"/>
              </w:rPr>
              <w:t>2</w:t>
            </w:r>
          </w:p>
        </w:tc>
        <w:tc>
          <w:tcPr>
            <w:tcW w:w="894" w:type="dxa"/>
          </w:tcPr>
          <w:p w14:paraId="135D8955" w14:textId="77777777" w:rsidR="008432AE" w:rsidRDefault="008432AE" w:rsidP="00A378D3"/>
        </w:tc>
        <w:tc>
          <w:tcPr>
            <w:tcW w:w="901" w:type="dxa"/>
          </w:tcPr>
          <w:p w14:paraId="066A38A8" w14:textId="77777777" w:rsidR="008432AE" w:rsidRDefault="008432AE" w:rsidP="00A378D3"/>
        </w:tc>
        <w:tc>
          <w:tcPr>
            <w:tcW w:w="907" w:type="dxa"/>
          </w:tcPr>
          <w:p w14:paraId="340C300B" w14:textId="77777777" w:rsidR="008432AE" w:rsidRDefault="008432AE" w:rsidP="00A378D3"/>
        </w:tc>
        <w:tc>
          <w:tcPr>
            <w:tcW w:w="913" w:type="dxa"/>
          </w:tcPr>
          <w:p w14:paraId="529BD383" w14:textId="77777777" w:rsidR="008432AE" w:rsidRDefault="008432AE" w:rsidP="00A378D3"/>
        </w:tc>
        <w:tc>
          <w:tcPr>
            <w:tcW w:w="779" w:type="dxa"/>
          </w:tcPr>
          <w:p w14:paraId="3E5EB10D" w14:textId="77777777" w:rsidR="008432AE" w:rsidRDefault="008432AE" w:rsidP="00A378D3"/>
        </w:tc>
        <w:tc>
          <w:tcPr>
            <w:tcW w:w="779" w:type="dxa"/>
          </w:tcPr>
          <w:p w14:paraId="0DC0281C" w14:textId="77777777" w:rsidR="008432AE" w:rsidRDefault="008432AE" w:rsidP="00A378D3"/>
        </w:tc>
        <w:tc>
          <w:tcPr>
            <w:tcW w:w="779" w:type="dxa"/>
          </w:tcPr>
          <w:p w14:paraId="4C09CAE3" w14:textId="77777777" w:rsidR="008432AE" w:rsidRDefault="008432AE" w:rsidP="00A378D3"/>
        </w:tc>
        <w:tc>
          <w:tcPr>
            <w:tcW w:w="779" w:type="dxa"/>
          </w:tcPr>
          <w:p w14:paraId="2EB94939" w14:textId="77777777" w:rsidR="008432AE" w:rsidRDefault="008432AE" w:rsidP="00A378D3"/>
        </w:tc>
        <w:tc>
          <w:tcPr>
            <w:tcW w:w="779" w:type="dxa"/>
          </w:tcPr>
          <w:p w14:paraId="07D71490" w14:textId="77777777" w:rsidR="008432AE" w:rsidRDefault="008432AE" w:rsidP="00A378D3"/>
        </w:tc>
      </w:tr>
    </w:tbl>
    <w:p w14:paraId="671417BD" w14:textId="77777777" w:rsidR="00B201A4" w:rsidRDefault="00B201A4" w:rsidP="00A378D3"/>
    <w:sectPr w:rsidR="00B201A4" w:rsidSect="00CE22B8">
      <w:type w:val="continuous"/>
      <w:pgSz w:w="12240" w:h="15840"/>
      <w:pgMar w:top="1440" w:right="1797" w:bottom="1440" w:left="1797" w:header="720" w:footer="567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C64D86"/>
    <w:multiLevelType w:val="hybridMultilevel"/>
    <w:tmpl w:val="FC0E37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BD766C"/>
    <w:multiLevelType w:val="hybridMultilevel"/>
    <w:tmpl w:val="C9A8C2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5"/>
  <w:displayBackgroundShape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78D3"/>
    <w:rsid w:val="00064C58"/>
    <w:rsid w:val="00130EA7"/>
    <w:rsid w:val="002941A3"/>
    <w:rsid w:val="003900F7"/>
    <w:rsid w:val="003D3573"/>
    <w:rsid w:val="004814A1"/>
    <w:rsid w:val="004D68D9"/>
    <w:rsid w:val="00577B2C"/>
    <w:rsid w:val="0075514B"/>
    <w:rsid w:val="00811F9F"/>
    <w:rsid w:val="008432AE"/>
    <w:rsid w:val="008D6570"/>
    <w:rsid w:val="00A15226"/>
    <w:rsid w:val="00A378D3"/>
    <w:rsid w:val="00B04F4F"/>
    <w:rsid w:val="00B201A4"/>
    <w:rsid w:val="00BC3E64"/>
    <w:rsid w:val="00C45F20"/>
    <w:rsid w:val="00CD1C02"/>
    <w:rsid w:val="00CE22B8"/>
    <w:rsid w:val="00D959D8"/>
    <w:rsid w:val="00DD78FD"/>
    <w:rsid w:val="00FF652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148E3DF1"/>
  <w15:docId w15:val="{256B484B-C36C-0F4C-BAB5-B91C1ACA4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78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78D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table" w:styleId="TableGrid">
    <w:name w:val="Table Grid"/>
    <w:basedOn w:val="TableNormal"/>
    <w:uiPriority w:val="59"/>
    <w:rsid w:val="00B04F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65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154</Words>
  <Characters>881</Characters>
  <Application>Microsoft Office Word</Application>
  <DocSecurity>0</DocSecurity>
  <Lines>7</Lines>
  <Paragraphs>2</Paragraphs>
  <ScaleCrop>false</ScaleCrop>
  <Company>Simon Fraser University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Schulte</dc:creator>
  <cp:keywords/>
  <dc:description/>
  <cp:lastModifiedBy>Microsoft Office User</cp:lastModifiedBy>
  <cp:revision>16</cp:revision>
  <dcterms:created xsi:type="dcterms:W3CDTF">2017-01-30T18:17:00Z</dcterms:created>
  <dcterms:modified xsi:type="dcterms:W3CDTF">2019-01-24T22:41:00Z</dcterms:modified>
</cp:coreProperties>
</file>